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7B" w:rsidRPr="0051667B" w:rsidRDefault="0051667B" w:rsidP="0051667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667B">
        <w:rPr>
          <w:rFonts w:ascii="Times New Roman" w:eastAsia="Times New Roman" w:hAnsi="Times New Roman" w:cs="Times New Roman"/>
          <w:b/>
          <w:bCs/>
          <w:color w:val="FF00FF"/>
          <w:sz w:val="36"/>
          <w:lang w:eastAsia="fr-FR"/>
        </w:rPr>
        <w:t>Réunion Comité Paroissial</w:t>
      </w:r>
      <w:r>
        <w:rPr>
          <w:rFonts w:ascii="Times New Roman" w:eastAsia="Times New Roman" w:hAnsi="Times New Roman" w:cs="Times New Roman"/>
          <w:b/>
          <w:bCs/>
          <w:color w:val="FF00FF"/>
          <w:sz w:val="36"/>
          <w:lang w:eastAsia="fr-FR"/>
        </w:rPr>
        <w:t xml:space="preserve"> du 11 septembre 2014</w:t>
      </w:r>
    </w:p>
    <w:p w:rsidR="0051667B" w:rsidRPr="0051667B" w:rsidRDefault="0051667B" w:rsidP="0051667B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1667B">
        <w:rPr>
          <w:rFonts w:ascii="Arial" w:eastAsia="Times New Roman" w:hAnsi="Arial" w:cs="Arial"/>
          <w:sz w:val="20"/>
          <w:szCs w:val="20"/>
          <w:lang w:eastAsia="fr-FR"/>
        </w:rPr>
        <w:t xml:space="preserve">Nous sommes heureux de nous retrouver, après la pause estivale, afin de confirmer les pistes de travail que nous vous avions présentées dans notre dernier 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compte-rendu du 15 juillet 2014. </w:t>
      </w:r>
    </w:p>
    <w:p w:rsidR="0051667B" w:rsidRPr="0051667B" w:rsidRDefault="0051667B" w:rsidP="0051667B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1667B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1667B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SYNODE de l'Eglise gréco-catholique ukrainienne</w:t>
      </w:r>
      <w:r w:rsidRPr="0051667B">
        <w:rPr>
          <w:rFonts w:ascii="Arial" w:eastAsia="Times New Roman" w:hAnsi="Arial" w:cs="Arial"/>
          <w:color w:val="800080"/>
          <w:sz w:val="27"/>
          <w:szCs w:val="27"/>
          <w:lang w:eastAsia="fr-FR"/>
        </w:rPr>
        <w:t xml:space="preserve"> </w:t>
      </w:r>
    </w:p>
    <w:p w:rsidR="0051667B" w:rsidRPr="0051667B" w:rsidRDefault="0051667B" w:rsidP="0051667B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1667B">
        <w:rPr>
          <w:rFonts w:ascii="Arial" w:eastAsia="Times New Roman" w:hAnsi="Arial" w:cs="Arial"/>
          <w:sz w:val="20"/>
          <w:szCs w:val="20"/>
          <w:lang w:eastAsia="fr-FR"/>
        </w:rPr>
        <w:t>Notre grand défi de ce trimestre consiste en la mise en œuvre de l'entrée en Synode voulu par notre Patriarche Sviatoslav et les évêques. L'Eglise gréco-catholique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ukrainienne, par la consultation de ses paroisses en Ukraine et dans le monde ainsi que de ses paroissiens, tâchera de définir le cap pour 2020.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Le thème, comme nous vous l'avons déjà annoncé, et qu'ont défini les évêques est le suivant :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1667B">
        <w:rPr>
          <w:rFonts w:ascii="Arial" w:eastAsia="Times New Roman" w:hAnsi="Arial" w:cs="Arial"/>
          <w:b/>
          <w:bCs/>
          <w:color w:val="0000FF"/>
          <w:sz w:val="20"/>
          <w:lang w:eastAsia="fr-FR"/>
        </w:rPr>
        <w:t>" Une Paroisse Vivante - lieu de la rencontre avec le Christ vivant "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En effet, la paroisse est le lieu où le Christ s'incarne et où se transmet sa Parole. Les paroissiens sont les membres premiers qui collaborent à cette transmission.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Se pose pour nous la question de savoir ce qu'est "une paroisse vivante". Sommes-nous une paroisse vivante?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Quels sont nos charismes? Quel part prenons-nous à œuvre spirituelle de notre Eglise?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Le groupe préparatoire au Synode a formulé un questionnaire de 12 questions auxquelles il demande à chacun de répondre.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Le Comité Paroissial propose à tous les paroissiens de se réunir le 11 novembre, jour férié, de 10h30 à 15h30 afin de répondre aux questions posées. Des groupes de 3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personnes pourraient être formés et chaque groupe remplirait le questionnaire. Ensuite un compte-rendu sera effectué pour la paroisse et transmis à notre évêque</w:t>
      </w:r>
      <w:proofErr w:type="gramStart"/>
      <w:r w:rsidRPr="0051667B">
        <w:rPr>
          <w:rFonts w:ascii="Arial" w:eastAsia="Times New Roman" w:hAnsi="Arial" w:cs="Arial"/>
          <w:sz w:val="20"/>
          <w:szCs w:val="20"/>
          <w:lang w:eastAsia="fr-FR"/>
        </w:rPr>
        <w:t>,</w:t>
      </w:r>
      <w:proofErr w:type="gramEnd"/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Mgr </w:t>
      </w:r>
      <w:proofErr w:type="spellStart"/>
      <w:r w:rsidRPr="0051667B">
        <w:rPr>
          <w:rFonts w:ascii="Arial" w:eastAsia="Times New Roman" w:hAnsi="Arial" w:cs="Arial"/>
          <w:sz w:val="20"/>
          <w:szCs w:val="20"/>
          <w:lang w:eastAsia="fr-FR"/>
        </w:rPr>
        <w:t>Gudziak</w:t>
      </w:r>
      <w:proofErr w:type="spellEnd"/>
      <w:r w:rsidRPr="0051667B">
        <w:rPr>
          <w:rFonts w:ascii="Arial" w:eastAsia="Times New Roman" w:hAnsi="Arial" w:cs="Arial"/>
          <w:sz w:val="20"/>
          <w:szCs w:val="20"/>
          <w:lang w:eastAsia="fr-FR"/>
        </w:rPr>
        <w:t>. Le Comité paroissial a également pensé qu'il serait sympathique que chacun apporte son sandwich afin que nous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puissions prendre la pause de midi ensemble.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Réservez donc dès à présent votre journée du 11 Novembre. Le Père </w:t>
      </w:r>
      <w:proofErr w:type="spellStart"/>
      <w:r w:rsidRPr="0051667B">
        <w:rPr>
          <w:rFonts w:ascii="Arial" w:eastAsia="Times New Roman" w:hAnsi="Arial" w:cs="Arial"/>
          <w:sz w:val="20"/>
          <w:szCs w:val="20"/>
          <w:lang w:eastAsia="fr-FR"/>
        </w:rPr>
        <w:t>Ihor</w:t>
      </w:r>
      <w:proofErr w:type="spellEnd"/>
      <w:r w:rsidRPr="0051667B">
        <w:rPr>
          <w:rFonts w:ascii="Arial" w:eastAsia="Times New Roman" w:hAnsi="Arial" w:cs="Arial"/>
          <w:sz w:val="20"/>
          <w:szCs w:val="20"/>
          <w:lang w:eastAsia="fr-FR"/>
        </w:rPr>
        <w:t xml:space="preserve"> nous précisera rapidement le lieu où aura lieu cette rencontre.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Nous proposerons également ce questionnaire par Internet afin que ceux qui ne peuvent se déplacer puissent y répondre.</w:t>
      </w:r>
    </w:p>
    <w:p w:rsidR="0051667B" w:rsidRPr="0051667B" w:rsidRDefault="0051667B" w:rsidP="0051667B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1667B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AGENDA</w:t>
      </w:r>
    </w:p>
    <w:p w:rsidR="0051667B" w:rsidRPr="0051667B" w:rsidRDefault="0051667B" w:rsidP="0051667B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Notez les dates de nos Comités Paroissiaux pour ce trimestre :</w:t>
      </w:r>
    </w:p>
    <w:p w:rsidR="0051667B" w:rsidRPr="0051667B" w:rsidRDefault="0051667B" w:rsidP="0051667B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1667B">
        <w:rPr>
          <w:rFonts w:ascii="Arial" w:eastAsia="Times New Roman" w:hAnsi="Arial" w:cs="Arial"/>
          <w:sz w:val="20"/>
          <w:szCs w:val="20"/>
          <w:lang w:eastAsia="fr-FR"/>
        </w:rPr>
        <w:t>- Vendredi 17 octobre 2014,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- Vendredi 21 novembre 2014,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- Mardi 11 novembre : rencontre, entrée dans le SYNODE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- Jeudi 12 décembre 2014.</w:t>
      </w:r>
    </w:p>
    <w:p w:rsidR="0051667B" w:rsidRPr="0051667B" w:rsidRDefault="0051667B" w:rsidP="0051667B">
      <w:pPr>
        <w:spacing w:line="240" w:lineRule="auto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fr-FR"/>
        </w:rPr>
      </w:pPr>
      <w:r w:rsidRPr="0051667B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COMPTE BANCAIRE, DENIER du CULTE et DONS :</w:t>
      </w:r>
    </w:p>
    <w:p w:rsidR="0051667B" w:rsidRPr="0051667B" w:rsidRDefault="0051667B" w:rsidP="005166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1667B">
        <w:rPr>
          <w:rFonts w:ascii="Arial" w:eastAsia="Times New Roman" w:hAnsi="Arial" w:cs="Arial"/>
          <w:sz w:val="20"/>
          <w:szCs w:val="20"/>
          <w:lang w:eastAsia="fr-FR"/>
        </w:rPr>
        <w:t xml:space="preserve">Comme écrit dans le compte-rendu du 15 juillet 2014, nous avons déposé les Statuts de l'Eparchie, la Délégation de Mgr </w:t>
      </w:r>
      <w:proofErr w:type="spellStart"/>
      <w:r w:rsidRPr="0051667B">
        <w:rPr>
          <w:rFonts w:ascii="Arial" w:eastAsia="Times New Roman" w:hAnsi="Arial" w:cs="Arial"/>
          <w:sz w:val="20"/>
          <w:szCs w:val="20"/>
          <w:lang w:eastAsia="fr-FR"/>
        </w:rPr>
        <w:t>Gudziak</w:t>
      </w:r>
      <w:proofErr w:type="spellEnd"/>
      <w:r w:rsidRPr="0051667B">
        <w:rPr>
          <w:rFonts w:ascii="Arial" w:eastAsia="Times New Roman" w:hAnsi="Arial" w:cs="Arial"/>
          <w:sz w:val="20"/>
          <w:szCs w:val="20"/>
          <w:lang w:eastAsia="fr-FR"/>
        </w:rPr>
        <w:t>, à la Caisse d'Epargne pour l'ouverture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d'un compte au nom de la Paroisse. Madame </w:t>
      </w:r>
      <w:proofErr w:type="spellStart"/>
      <w:r w:rsidRPr="0051667B">
        <w:rPr>
          <w:rFonts w:ascii="Arial" w:eastAsia="Times New Roman" w:hAnsi="Arial" w:cs="Arial"/>
          <w:sz w:val="20"/>
          <w:szCs w:val="20"/>
          <w:lang w:eastAsia="fr-FR"/>
        </w:rPr>
        <w:t>Hadema</w:t>
      </w:r>
      <w:proofErr w:type="spellEnd"/>
      <w:r w:rsidRPr="0051667B">
        <w:rPr>
          <w:rFonts w:ascii="Arial" w:eastAsia="Times New Roman" w:hAnsi="Arial" w:cs="Arial"/>
          <w:sz w:val="20"/>
          <w:szCs w:val="20"/>
          <w:lang w:eastAsia="fr-FR"/>
        </w:rPr>
        <w:t xml:space="preserve"> a eu confirmation par le directeur que tous nos documents sont en ordre. Ce compte sera dons ouvert incessamment. Bien entendu, nous vous le transmettrons. Vous pourrez alors directement y effectuer des versements, soit par chèque</w:t>
      </w:r>
      <w:proofErr w:type="gramStart"/>
      <w:r w:rsidRPr="0051667B">
        <w:rPr>
          <w:rFonts w:ascii="Arial" w:eastAsia="Times New Roman" w:hAnsi="Arial" w:cs="Arial"/>
          <w:sz w:val="20"/>
          <w:szCs w:val="20"/>
          <w:lang w:eastAsia="fr-FR"/>
        </w:rPr>
        <w:t>,</w:t>
      </w:r>
      <w:proofErr w:type="gramEnd"/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soit par prélèvement automatique.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Tout don recevra un justificatif fiscal de l'Eparchie, qu'il relève du denier du culte ou de dons pour l'icône.</w:t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>De plus, certains repas caritatifs pourraient également rentrer dans ce domaine.</w:t>
      </w:r>
    </w:p>
    <w:p w:rsidR="0051667B" w:rsidRPr="0051667B" w:rsidRDefault="0051667B" w:rsidP="0051667B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51667B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CATECHISME</w:t>
      </w:r>
    </w:p>
    <w:p w:rsidR="0051667B" w:rsidRPr="0051667B" w:rsidRDefault="0051667B" w:rsidP="0051667B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1667B">
        <w:rPr>
          <w:rFonts w:ascii="Arial" w:eastAsia="Times New Roman" w:hAnsi="Arial" w:cs="Arial"/>
          <w:color w:val="800080"/>
          <w:sz w:val="27"/>
          <w:szCs w:val="27"/>
          <w:lang w:eastAsia="fr-FR"/>
        </w:rPr>
        <w:lastRenderedPageBreak/>
        <w:br/>
      </w:r>
      <w:r w:rsidRPr="0051667B">
        <w:rPr>
          <w:rFonts w:ascii="Arial" w:eastAsia="Times New Roman" w:hAnsi="Arial" w:cs="Arial"/>
          <w:sz w:val="20"/>
          <w:szCs w:val="20"/>
          <w:lang w:eastAsia="fr-FR"/>
        </w:rPr>
        <w:t>La dernière séance a eu lieu le 31 juillet. Nous reprenons contact avec les familles pour établir le calendrier.</w:t>
      </w:r>
    </w:p>
    <w:p w:rsidR="0051667B" w:rsidRPr="0051667B" w:rsidRDefault="0051667B" w:rsidP="0051667B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1667B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SITE de l'Eglise gréco-catholique de Lille</w:t>
      </w:r>
    </w:p>
    <w:p w:rsidR="0051667B" w:rsidRPr="0051667B" w:rsidRDefault="0051667B" w:rsidP="0051667B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1667B">
        <w:rPr>
          <w:rFonts w:ascii="Arial" w:eastAsia="Times New Roman" w:hAnsi="Arial" w:cs="Arial"/>
          <w:sz w:val="20"/>
          <w:szCs w:val="20"/>
          <w:lang w:eastAsia="fr-FR"/>
        </w:rPr>
        <w:br/>
        <w:t xml:space="preserve">Comme vous l'avez constaté, notre site est ouvert mais encore en cours d'élaboration. Merci à Vincent pour son travail. </w:t>
      </w:r>
    </w:p>
    <w:p w:rsidR="0051667B" w:rsidRPr="0051667B" w:rsidRDefault="0051667B" w:rsidP="0051667B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1667B">
        <w:rPr>
          <w:rFonts w:ascii="Arial" w:eastAsia="Times New Roman" w:hAnsi="Arial" w:cs="Arial"/>
          <w:sz w:val="20"/>
          <w:szCs w:val="20"/>
          <w:lang w:eastAsia="fr-FR"/>
        </w:rPr>
        <w:t xml:space="preserve">Voici le lien : </w:t>
      </w:r>
      <w:hyperlink r:id="rId4" w:history="1">
        <w:r w:rsidRPr="0051667B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http://www.ukrainiensdelille.fr/</w:t>
        </w:r>
      </w:hyperlink>
    </w:p>
    <w:p w:rsidR="0051667B" w:rsidRPr="0051667B" w:rsidRDefault="0051667B" w:rsidP="0051667B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1667B">
        <w:rPr>
          <w:rFonts w:ascii="Arial" w:eastAsia="Times New Roman" w:hAnsi="Arial" w:cs="Arial"/>
          <w:sz w:val="20"/>
          <w:szCs w:val="20"/>
          <w:lang w:eastAsia="fr-FR"/>
        </w:rPr>
        <w:t>N'hésitez pas à nous faire part de vos suggestions, de nous faire parvenir des documents. C'est avec votre collaboration que ce site prendra vie rapidement.</w:t>
      </w:r>
    </w:p>
    <w:p w:rsidR="0051667B" w:rsidRPr="0051667B" w:rsidRDefault="0051667B" w:rsidP="005166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67B">
        <w:rPr>
          <w:rFonts w:ascii="Arial" w:eastAsia="Times New Roman" w:hAnsi="Arial" w:cs="Arial"/>
          <w:sz w:val="20"/>
          <w:szCs w:val="20"/>
          <w:lang w:eastAsia="fr-FR"/>
        </w:rPr>
        <w:t>Bonne réception et à Bientôt.</w:t>
      </w:r>
    </w:p>
    <w:p w:rsidR="0051667B" w:rsidRPr="0051667B" w:rsidRDefault="0051667B" w:rsidP="0051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67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1667B" w:rsidRPr="0051667B" w:rsidRDefault="0051667B" w:rsidP="0051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66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Comité Paroissial</w:t>
      </w:r>
    </w:p>
    <w:p w:rsidR="0051667B" w:rsidRPr="0051667B" w:rsidRDefault="0051667B" w:rsidP="0051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54A" w:rsidRDefault="000B454A"/>
    <w:sectPr w:rsidR="000B454A" w:rsidSect="000B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67B"/>
    <w:rsid w:val="000B454A"/>
    <w:rsid w:val="0051667B"/>
    <w:rsid w:val="00B4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166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16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21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6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521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011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6629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888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412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842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126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199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017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821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67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50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5428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30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2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ainiensdelill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1</cp:revision>
  <dcterms:created xsi:type="dcterms:W3CDTF">2014-10-27T19:28:00Z</dcterms:created>
  <dcterms:modified xsi:type="dcterms:W3CDTF">2014-10-27T20:19:00Z</dcterms:modified>
</cp:coreProperties>
</file>